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7E19" w14:textId="77777777" w:rsidR="000A283E" w:rsidRDefault="0002722B" w:rsidP="000272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Численность получателей социальных услуг по формам социального обслуживания </w:t>
      </w:r>
    </w:p>
    <w:p w14:paraId="5815EF4C" w14:textId="5C8A1013" w:rsidR="000A283E" w:rsidRDefault="0002722B" w:rsidP="000272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видам социальных услуг за счет средств физических лиц за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 </w:t>
      </w:r>
    </w:p>
    <w:p w14:paraId="7368BCE2" w14:textId="55166B0F" w:rsidR="0002722B" w:rsidRDefault="0002722B" w:rsidP="000272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ГБУ «Куртамышский ПНИ»</w:t>
      </w:r>
    </w:p>
    <w:p w14:paraId="71C60764" w14:textId="77777777" w:rsidR="000A283E" w:rsidRDefault="000A283E" w:rsidP="0002722B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646"/>
        <w:gridCol w:w="4854"/>
      </w:tblGrid>
      <w:tr w:rsidR="0002722B" w14:paraId="620F9121" w14:textId="77777777" w:rsidTr="0002722B">
        <w:tc>
          <w:tcPr>
            <w:tcW w:w="988" w:type="dxa"/>
          </w:tcPr>
          <w:p w14:paraId="5B3D4B7F" w14:textId="7ED3A755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 w:rsidRPr="0002722B">
              <w:rPr>
                <w:sz w:val="28"/>
                <w:szCs w:val="28"/>
              </w:rPr>
              <w:t>№</w:t>
            </w:r>
          </w:p>
        </w:tc>
        <w:tc>
          <w:tcPr>
            <w:tcW w:w="8646" w:type="dxa"/>
          </w:tcPr>
          <w:p w14:paraId="59861FA0" w14:textId="77777777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54" w:type="dxa"/>
          </w:tcPr>
          <w:p w14:paraId="09782AD3" w14:textId="6DEC4C5E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 w:rsidRPr="0002722B">
              <w:rPr>
                <w:sz w:val="28"/>
                <w:szCs w:val="28"/>
              </w:rPr>
              <w:t>Форма социального обслуживания - стационарная</w:t>
            </w:r>
          </w:p>
        </w:tc>
      </w:tr>
      <w:tr w:rsidR="0002722B" w14:paraId="1723DDE2" w14:textId="77777777" w:rsidTr="0002722B">
        <w:tc>
          <w:tcPr>
            <w:tcW w:w="988" w:type="dxa"/>
          </w:tcPr>
          <w:p w14:paraId="0A3F8CD6" w14:textId="1D927B56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14:paraId="430AAC28" w14:textId="4B521A50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ПСУ на 1 число месяца, следующего за отчетным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годом</w:t>
            </w:r>
          </w:p>
        </w:tc>
        <w:tc>
          <w:tcPr>
            <w:tcW w:w="4854" w:type="dxa"/>
          </w:tcPr>
          <w:p w14:paraId="0B7B6023" w14:textId="56265FE9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</w:tr>
      <w:tr w:rsidR="0002722B" w14:paraId="6EC7DD43" w14:textId="77777777" w:rsidTr="0002722B">
        <w:tc>
          <w:tcPr>
            <w:tcW w:w="988" w:type="dxa"/>
          </w:tcPr>
          <w:p w14:paraId="5603DF4C" w14:textId="17924951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14:paraId="6D9A494A" w14:textId="3CE89F89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ПСУ, обслуженных за отчетный период</w:t>
            </w:r>
          </w:p>
        </w:tc>
        <w:tc>
          <w:tcPr>
            <w:tcW w:w="4854" w:type="dxa"/>
          </w:tcPr>
          <w:p w14:paraId="52FA7E30" w14:textId="573ABDE3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</w:tr>
      <w:tr w:rsidR="0002722B" w14:paraId="6C1D297B" w14:textId="77777777" w:rsidTr="0002722B">
        <w:tc>
          <w:tcPr>
            <w:tcW w:w="988" w:type="dxa"/>
          </w:tcPr>
          <w:p w14:paraId="04804DC7" w14:textId="27C84EBF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646" w:type="dxa"/>
          </w:tcPr>
          <w:p w14:paraId="49347747" w14:textId="3D81D001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видов социальных услуг</w:t>
            </w:r>
          </w:p>
        </w:tc>
        <w:tc>
          <w:tcPr>
            <w:tcW w:w="4854" w:type="dxa"/>
          </w:tcPr>
          <w:p w14:paraId="7CD0AA2B" w14:textId="77777777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02722B" w14:paraId="2EC42422" w14:textId="77777777" w:rsidTr="0002722B">
        <w:tc>
          <w:tcPr>
            <w:tcW w:w="988" w:type="dxa"/>
          </w:tcPr>
          <w:p w14:paraId="35CD493F" w14:textId="4A81CD81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14:paraId="1F7FCF94" w14:textId="14D87A92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Социально-бытовые </w:t>
            </w:r>
          </w:p>
        </w:tc>
        <w:tc>
          <w:tcPr>
            <w:tcW w:w="4854" w:type="dxa"/>
          </w:tcPr>
          <w:p w14:paraId="054B2481" w14:textId="460A1868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</w:tr>
      <w:tr w:rsidR="0002722B" w14:paraId="458DF11A" w14:textId="77777777" w:rsidTr="0002722B">
        <w:tc>
          <w:tcPr>
            <w:tcW w:w="988" w:type="dxa"/>
          </w:tcPr>
          <w:p w14:paraId="35AAF9D4" w14:textId="70B598B7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14:paraId="7B3F0CCF" w14:textId="4FE2E0BF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Социально-медицинские </w:t>
            </w:r>
          </w:p>
        </w:tc>
        <w:tc>
          <w:tcPr>
            <w:tcW w:w="4854" w:type="dxa"/>
          </w:tcPr>
          <w:p w14:paraId="3CDB5663" w14:textId="7CE0E794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</w:t>
            </w:r>
          </w:p>
        </w:tc>
      </w:tr>
      <w:tr w:rsidR="0002722B" w14:paraId="184939FD" w14:textId="77777777" w:rsidTr="0002722B">
        <w:tc>
          <w:tcPr>
            <w:tcW w:w="988" w:type="dxa"/>
          </w:tcPr>
          <w:p w14:paraId="716743D1" w14:textId="01B08FEF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14:paraId="21A18CCF" w14:textId="4DD4D195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Социально-психологические </w:t>
            </w:r>
          </w:p>
        </w:tc>
        <w:tc>
          <w:tcPr>
            <w:tcW w:w="4854" w:type="dxa"/>
          </w:tcPr>
          <w:p w14:paraId="4DA3999F" w14:textId="2FB1BDB7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</w:tr>
      <w:tr w:rsidR="0002722B" w14:paraId="03EEE4FE" w14:textId="77777777" w:rsidTr="0002722B">
        <w:tc>
          <w:tcPr>
            <w:tcW w:w="988" w:type="dxa"/>
          </w:tcPr>
          <w:p w14:paraId="4C424E7D" w14:textId="6D8E6337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14:paraId="26C9F85D" w14:textId="787924EE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Социально-педагогические </w:t>
            </w:r>
          </w:p>
        </w:tc>
        <w:tc>
          <w:tcPr>
            <w:tcW w:w="4854" w:type="dxa"/>
          </w:tcPr>
          <w:p w14:paraId="2D49D14B" w14:textId="50C7E594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2722B" w14:paraId="4F903183" w14:textId="77777777" w:rsidTr="0002722B">
        <w:tc>
          <w:tcPr>
            <w:tcW w:w="988" w:type="dxa"/>
          </w:tcPr>
          <w:p w14:paraId="68199EFE" w14:textId="1BD49928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14:paraId="39F566D1" w14:textId="3C7BBBBF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Социально-трудовые </w:t>
            </w:r>
          </w:p>
        </w:tc>
        <w:tc>
          <w:tcPr>
            <w:tcW w:w="4854" w:type="dxa"/>
          </w:tcPr>
          <w:p w14:paraId="16763306" w14:textId="1FBF3F47" w:rsidR="0002722B" w:rsidRP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2722B" w14:paraId="0F9DAEE3" w14:textId="77777777" w:rsidTr="0002722B">
        <w:tc>
          <w:tcPr>
            <w:tcW w:w="988" w:type="dxa"/>
          </w:tcPr>
          <w:p w14:paraId="0E7FD9E2" w14:textId="460441D6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14:paraId="59D65E7C" w14:textId="71DE6B38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Социально-правовые </w:t>
            </w:r>
          </w:p>
        </w:tc>
        <w:tc>
          <w:tcPr>
            <w:tcW w:w="4854" w:type="dxa"/>
          </w:tcPr>
          <w:p w14:paraId="0FF39B68" w14:textId="37182FF2" w:rsidR="0002722B" w:rsidRPr="0002722B" w:rsidRDefault="000A283E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02722B" w14:paraId="09F667BF" w14:textId="77777777" w:rsidTr="0002722B">
        <w:tc>
          <w:tcPr>
            <w:tcW w:w="988" w:type="dxa"/>
          </w:tcPr>
          <w:p w14:paraId="733E3C2A" w14:textId="2C5E9253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14:paraId="35970F98" w14:textId="7CC44591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в целях повышения коммуникативного потенциала ПСУ </w:t>
            </w:r>
          </w:p>
        </w:tc>
        <w:tc>
          <w:tcPr>
            <w:tcW w:w="4854" w:type="dxa"/>
          </w:tcPr>
          <w:p w14:paraId="7F3E0944" w14:textId="4867E8A6" w:rsidR="0002722B" w:rsidRPr="0002722B" w:rsidRDefault="000A283E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02722B" w14:paraId="61242726" w14:textId="77777777" w:rsidTr="0002722B">
        <w:tc>
          <w:tcPr>
            <w:tcW w:w="988" w:type="dxa"/>
          </w:tcPr>
          <w:p w14:paraId="7ED488C4" w14:textId="43203CFD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46" w:type="dxa"/>
          </w:tcPr>
          <w:p w14:paraId="3A8FC635" w14:textId="10ADC031" w:rsidR="0002722B" w:rsidRDefault="0002722B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Срочные услуги </w:t>
            </w:r>
          </w:p>
        </w:tc>
        <w:tc>
          <w:tcPr>
            <w:tcW w:w="4854" w:type="dxa"/>
          </w:tcPr>
          <w:p w14:paraId="38B3B499" w14:textId="6404D4D5" w:rsidR="0002722B" w:rsidRPr="0002722B" w:rsidRDefault="000A283E" w:rsidP="0002722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14:paraId="237F8B12" w14:textId="77777777" w:rsidR="0002722B" w:rsidRDefault="0002722B" w:rsidP="0002722B">
      <w:pPr>
        <w:pStyle w:val="Default"/>
        <w:jc w:val="center"/>
        <w:rPr>
          <w:b/>
          <w:bCs/>
          <w:sz w:val="28"/>
          <w:szCs w:val="28"/>
        </w:rPr>
      </w:pPr>
    </w:p>
    <w:p w14:paraId="459AC3FE" w14:textId="4C458022" w:rsidR="0002722B" w:rsidRDefault="0002722B" w:rsidP="0002722B">
      <w:pPr>
        <w:pStyle w:val="Default"/>
      </w:pPr>
    </w:p>
    <w:p w14:paraId="21518633" w14:textId="4F9610F1" w:rsidR="0002722B" w:rsidRDefault="0002722B" w:rsidP="0002722B">
      <w:pPr>
        <w:pStyle w:val="Default"/>
      </w:pPr>
    </w:p>
    <w:p w14:paraId="4B14D327" w14:textId="78F564B1" w:rsidR="0002722B" w:rsidRDefault="0002722B" w:rsidP="0002722B">
      <w:pPr>
        <w:pStyle w:val="Default"/>
      </w:pPr>
    </w:p>
    <w:p w14:paraId="7924DF38" w14:textId="1694708A" w:rsidR="0002722B" w:rsidRDefault="0002722B" w:rsidP="0002722B">
      <w:pPr>
        <w:pStyle w:val="Default"/>
      </w:pPr>
    </w:p>
    <w:p w14:paraId="57AE2816" w14:textId="77777777" w:rsidR="0002722B" w:rsidRDefault="0002722B" w:rsidP="0002722B">
      <w:pPr>
        <w:pStyle w:val="Default"/>
      </w:pPr>
    </w:p>
    <w:sectPr w:rsidR="0002722B" w:rsidSect="000272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AA"/>
    <w:rsid w:val="0002722B"/>
    <w:rsid w:val="000A283E"/>
    <w:rsid w:val="006625AA"/>
    <w:rsid w:val="00BF5081"/>
    <w:rsid w:val="00F5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6A5C"/>
  <w15:chartTrackingRefBased/>
  <w15:docId w15:val="{97D03723-C75B-42DA-9F4A-A2B9E0F8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3">
    <w:name w:val="Table Grid"/>
    <w:basedOn w:val="a1"/>
    <w:uiPriority w:val="39"/>
    <w:rsid w:val="0002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Куртамышский ПНИ</dc:creator>
  <cp:keywords/>
  <dc:description/>
  <cp:lastModifiedBy>Куртамышский ПНИ</cp:lastModifiedBy>
  <cp:revision>3</cp:revision>
  <cp:lastPrinted>2026-06-03T11:05:00Z</cp:lastPrinted>
  <dcterms:created xsi:type="dcterms:W3CDTF">2026-06-03T10:50:00Z</dcterms:created>
  <dcterms:modified xsi:type="dcterms:W3CDTF">2026-06-03T11:05:00Z</dcterms:modified>
</cp:coreProperties>
</file>