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FA" w:rsidRDefault="00485EFA" w:rsidP="00485EFA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485EFA">
        <w:rPr>
          <w:rFonts w:ascii="Times New Roman" w:hAnsi="Times New Roman" w:cs="Times New Roman"/>
          <w:b/>
          <w:sz w:val="28"/>
          <w:szCs w:val="28"/>
        </w:rPr>
        <w:t>Тарифы</w:t>
      </w:r>
    </w:p>
    <w:p w:rsidR="00485EFA" w:rsidRDefault="00485EFA" w:rsidP="00485EFA">
      <w:pPr>
        <w:rPr>
          <w:rFonts w:ascii="Times New Roman" w:hAnsi="Times New Roman" w:cs="Times New Roman"/>
          <w:b/>
          <w:sz w:val="28"/>
          <w:szCs w:val="28"/>
        </w:rPr>
      </w:pPr>
      <w:r w:rsidRPr="00485EFA">
        <w:rPr>
          <w:rFonts w:ascii="Times New Roman" w:hAnsi="Times New Roman" w:cs="Times New Roman"/>
          <w:b/>
          <w:sz w:val="28"/>
          <w:szCs w:val="28"/>
        </w:rPr>
        <w:t xml:space="preserve">на предоставление социальных услуг в палатах повышенной комфортности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85EFA">
        <w:rPr>
          <w:rFonts w:ascii="Times New Roman" w:hAnsi="Times New Roman" w:cs="Times New Roman"/>
          <w:b/>
          <w:sz w:val="28"/>
          <w:szCs w:val="28"/>
        </w:rPr>
        <w:t>(из расчета на одного человека)</w:t>
      </w:r>
    </w:p>
    <w:p w:rsidR="00485EFA" w:rsidRDefault="00485EFA" w:rsidP="00485EF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86" w:type="dxa"/>
        <w:tblLook w:val="04A0"/>
      </w:tblPr>
      <w:tblGrid>
        <w:gridCol w:w="1386"/>
        <w:gridCol w:w="5004"/>
        <w:gridCol w:w="3196"/>
      </w:tblGrid>
      <w:tr w:rsidR="00485EFA" w:rsidTr="00485EFA">
        <w:trPr>
          <w:trHeight w:val="479"/>
        </w:trPr>
        <w:tc>
          <w:tcPr>
            <w:tcW w:w="1386" w:type="dxa"/>
          </w:tcPr>
          <w:p w:rsidR="00485EFA" w:rsidRDefault="00485EFA" w:rsidP="00485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04" w:type="dxa"/>
          </w:tcPr>
          <w:p w:rsidR="00485EFA" w:rsidRDefault="00485EFA" w:rsidP="00485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услуг</w:t>
            </w:r>
          </w:p>
        </w:tc>
        <w:tc>
          <w:tcPr>
            <w:tcW w:w="3196" w:type="dxa"/>
          </w:tcPr>
          <w:p w:rsidR="00485EFA" w:rsidRDefault="00485EFA" w:rsidP="00485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оплаты за сутки  (руб.)</w:t>
            </w:r>
          </w:p>
        </w:tc>
      </w:tr>
      <w:tr w:rsidR="00485EFA" w:rsidTr="00485EFA">
        <w:trPr>
          <w:trHeight w:val="947"/>
        </w:trPr>
        <w:tc>
          <w:tcPr>
            <w:tcW w:w="1386" w:type="dxa"/>
          </w:tcPr>
          <w:p w:rsidR="00485EFA" w:rsidRDefault="00485EFA" w:rsidP="00485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004" w:type="dxa"/>
          </w:tcPr>
          <w:p w:rsidR="00485EFA" w:rsidRDefault="00485EFA" w:rsidP="00485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Проживание граждан пожилого возраста и инвалидов в палате повышенной комфортности с предоставлением социальных услуг</w:t>
            </w:r>
          </w:p>
        </w:tc>
        <w:tc>
          <w:tcPr>
            <w:tcW w:w="3196" w:type="dxa"/>
          </w:tcPr>
          <w:p w:rsidR="00485EFA" w:rsidRDefault="00485EFA" w:rsidP="00485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</w:p>
          <w:p w:rsidR="00485EFA" w:rsidRDefault="00485EFA" w:rsidP="00485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684</w:t>
            </w:r>
          </w:p>
        </w:tc>
      </w:tr>
    </w:tbl>
    <w:p w:rsidR="00485EFA" w:rsidRPr="00485EFA" w:rsidRDefault="00485EFA" w:rsidP="00485EFA">
      <w:pPr>
        <w:rPr>
          <w:rFonts w:ascii="Times New Roman" w:hAnsi="Times New Roman" w:cs="Times New Roman"/>
          <w:b/>
          <w:sz w:val="28"/>
          <w:szCs w:val="28"/>
        </w:rPr>
      </w:pPr>
    </w:p>
    <w:sectPr w:rsidR="00485EFA" w:rsidRPr="00485EFA" w:rsidSect="00370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EFA"/>
    <w:rsid w:val="00370A91"/>
    <w:rsid w:val="0048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E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274</Characters>
  <Application>Microsoft Office Word</Application>
  <DocSecurity>0</DocSecurity>
  <Lines>2</Lines>
  <Paragraphs>1</Paragraphs>
  <ScaleCrop>false</ScaleCrop>
  <Company>WolfishLair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2015-11-05T11:15:00Z</dcterms:created>
  <dcterms:modified xsi:type="dcterms:W3CDTF">2015-11-05T11:20:00Z</dcterms:modified>
</cp:coreProperties>
</file>